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D8" w:rsidRPr="000F52D8" w:rsidRDefault="000F52D8" w:rsidP="000F52D8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Cs/>
          <w:kern w:val="36"/>
          <w:sz w:val="44"/>
          <w:szCs w:val="44"/>
          <w:u w:val="single"/>
          <w:lang w:eastAsia="ru-RU"/>
        </w:rPr>
      </w:pPr>
      <w:r w:rsidRPr="000F52D8">
        <w:rPr>
          <w:rFonts w:ascii="Arial" w:eastAsia="Times New Roman" w:hAnsi="Arial" w:cs="Arial"/>
          <w:bCs/>
          <w:kern w:val="36"/>
          <w:sz w:val="44"/>
          <w:szCs w:val="44"/>
          <w:u w:val="single"/>
          <w:lang w:eastAsia="ru-RU"/>
        </w:rPr>
        <w:t>Поддержание аккумуляторов в рабочем состоянии</w:t>
      </w:r>
    </w:p>
    <w:p w:rsidR="000F52D8" w:rsidRPr="005F5EBC" w:rsidRDefault="000F52D8" w:rsidP="000F52D8">
      <w:pPr>
        <w:spacing w:before="100" w:beforeAutospacing="1" w:after="240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  </w:t>
      </w:r>
      <w:r w:rsidRPr="005F5EBC">
        <w:rPr>
          <w:rFonts w:ascii="Arial" w:eastAsia="Times New Roman" w:hAnsi="Arial" w:cs="Arial"/>
          <w:color w:val="000000"/>
          <w:lang w:eastAsia="ru-RU"/>
        </w:rPr>
        <w:t>Многие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современные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электронные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такие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как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электронные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часы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телефоны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АОН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другие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питающиеся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сетевым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напряжением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предусматривают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подключение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резервного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источника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питания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– </w:t>
      </w:r>
      <w:r w:rsidRPr="005F5EBC">
        <w:rPr>
          <w:rFonts w:ascii="Arial" w:eastAsia="Times New Roman" w:hAnsi="Arial" w:cs="Arial"/>
          <w:color w:val="000000"/>
          <w:lang w:eastAsia="ru-RU"/>
        </w:rPr>
        <w:t>батарейки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Это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вызвано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необходимостью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поддержания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основных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функций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приборов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время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отключения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электросети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Наиболее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экономично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случае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вместо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сухих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батарей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использовать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никель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– </w:t>
      </w:r>
      <w:r w:rsidRPr="005F5EBC">
        <w:rPr>
          <w:rFonts w:ascii="Arial" w:eastAsia="Times New Roman" w:hAnsi="Arial" w:cs="Arial"/>
          <w:color w:val="000000"/>
          <w:lang w:eastAsia="ru-RU"/>
        </w:rPr>
        <w:t>кадмиевые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емкостью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0,45 – 0,25</w:t>
      </w:r>
      <w:proofErr w:type="gramStart"/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</w:t>
      </w:r>
      <w:proofErr w:type="gramEnd"/>
      <w:r w:rsidRPr="005F5EBC">
        <w:rPr>
          <w:rFonts w:ascii="Broadway" w:eastAsia="Times New Roman" w:hAnsi="Broadway" w:cs="Arial"/>
          <w:color w:val="000000"/>
          <w:lang w:eastAsia="ru-RU"/>
        </w:rPr>
        <w:t>/</w:t>
      </w:r>
      <w:r w:rsidRPr="005F5EBC">
        <w:rPr>
          <w:rFonts w:ascii="Arial" w:eastAsia="Times New Roman" w:hAnsi="Arial" w:cs="Arial"/>
          <w:color w:val="000000"/>
          <w:lang w:eastAsia="ru-RU"/>
        </w:rPr>
        <w:t>ч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Однако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использование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создает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добавочные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проблемы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: </w:t>
      </w:r>
      <w:r w:rsidRPr="005F5EBC">
        <w:rPr>
          <w:rFonts w:ascii="Arial" w:eastAsia="Times New Roman" w:hAnsi="Arial" w:cs="Arial"/>
          <w:color w:val="000000"/>
          <w:lang w:eastAsia="ru-RU"/>
        </w:rPr>
        <w:t>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необходимо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время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времени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подзаряжать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Особенно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касается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старых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Если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местности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практикуется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веерное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отключение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электроэнергии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могут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быстро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разрядиться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следующем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веере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не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смогут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питание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радиоэлектронного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Что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же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случае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можно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предпринять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? 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случае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необходимо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все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время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держать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током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равным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примерно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0,008 </w:t>
      </w:r>
      <w:r w:rsidRPr="005F5EBC">
        <w:rPr>
          <w:rFonts w:ascii="Arial" w:eastAsia="Times New Roman" w:hAnsi="Arial" w:cs="Arial"/>
          <w:color w:val="000000"/>
          <w:lang w:eastAsia="ru-RU"/>
        </w:rPr>
        <w:t>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номинальной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емкости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Например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ЦНК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– 0,45 “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тренировочный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ток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равен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4 </w:t>
      </w:r>
      <w:r w:rsidRPr="005F5EBC">
        <w:rPr>
          <w:rFonts w:ascii="Arial" w:eastAsia="Times New Roman" w:hAnsi="Arial" w:cs="Arial"/>
          <w:color w:val="000000"/>
          <w:lang w:eastAsia="ru-RU"/>
        </w:rPr>
        <w:t>мА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proofErr w:type="gramStart"/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</w:t>
      </w:r>
      <w:proofErr w:type="gramEnd"/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– 0,25 “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тренировочный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ток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равен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2 </w:t>
      </w:r>
      <w:r w:rsidRPr="005F5EBC">
        <w:rPr>
          <w:rFonts w:ascii="Arial" w:eastAsia="Times New Roman" w:hAnsi="Arial" w:cs="Arial"/>
          <w:color w:val="000000"/>
          <w:lang w:eastAsia="ru-RU"/>
        </w:rPr>
        <w:t>мА</w:t>
      </w:r>
      <w:r w:rsidRPr="005F5EBC">
        <w:rPr>
          <w:rFonts w:ascii="Broadway" w:eastAsia="Times New Roman" w:hAnsi="Broadway" w:cs="Arial"/>
          <w:color w:val="000000"/>
          <w:lang w:eastAsia="ru-RU"/>
        </w:rPr>
        <w:t>. “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Тренировочный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ток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только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поддержит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постоянную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работоспособность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устранит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саморазряд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зарядку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после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веерного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отключения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время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подачи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электроэнергии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При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необходимости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подзарядке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нормальным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зарядным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током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равным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0,1 </w:t>
      </w:r>
      <w:r w:rsidRPr="005F5EBC">
        <w:rPr>
          <w:rFonts w:ascii="Arial" w:eastAsia="Times New Roman" w:hAnsi="Arial" w:cs="Arial"/>
          <w:color w:val="000000"/>
          <w:lang w:eastAsia="ru-RU"/>
        </w:rPr>
        <w:t>емкости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Схема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предназначенного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изображена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рис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1. </w:t>
      </w:r>
      <w:r w:rsidRPr="005F5EBC">
        <w:rPr>
          <w:rFonts w:ascii="Arial" w:eastAsia="Times New Roman" w:hAnsi="Arial" w:cs="Arial"/>
          <w:color w:val="000000"/>
          <w:lang w:eastAsia="ru-RU"/>
        </w:rPr>
        <w:t>Рассмотрим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более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подробно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ее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работу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Трансформатор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</w:t>
      </w:r>
      <w:proofErr w:type="gramStart"/>
      <w:r w:rsidRPr="005F5EBC">
        <w:rPr>
          <w:rFonts w:ascii="Broadway" w:eastAsia="Times New Roman" w:hAnsi="Broadway" w:cs="Arial"/>
          <w:color w:val="000000"/>
          <w:lang w:eastAsia="ru-RU"/>
        </w:rPr>
        <w:t>1</w:t>
      </w:r>
      <w:proofErr w:type="gramEnd"/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обеспечивает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вторичной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обмотке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переменное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20 </w:t>
      </w:r>
      <w:r w:rsidRPr="005F5EBC">
        <w:rPr>
          <w:rFonts w:ascii="Arial" w:eastAsia="Times New Roman" w:hAnsi="Arial" w:cs="Arial"/>
          <w:color w:val="000000"/>
          <w:lang w:eastAsia="ru-RU"/>
        </w:rPr>
        <w:t>до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60 </w:t>
      </w:r>
      <w:r w:rsidRPr="005F5EBC">
        <w:rPr>
          <w:rFonts w:ascii="Arial" w:eastAsia="Times New Roman" w:hAnsi="Arial" w:cs="Arial"/>
          <w:color w:val="000000"/>
          <w:lang w:eastAsia="ru-RU"/>
        </w:rPr>
        <w:t>вольт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Величина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некритична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так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как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данном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случае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важно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обеспечение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постоянного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или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тока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</w:p>
    <w:p w:rsidR="000F52D8" w:rsidRPr="000F52D8" w:rsidRDefault="005F5EBC" w:rsidP="000F52D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15875</wp:posOffset>
            </wp:positionV>
            <wp:extent cx="3238500" cy="2314575"/>
            <wp:effectExtent l="19050" t="0" r="0" b="0"/>
            <wp:wrapTight wrapText="bothSides">
              <wp:wrapPolygon edited="0">
                <wp:start x="-127" y="0"/>
                <wp:lineTo x="-127" y="21511"/>
                <wp:lineTo x="21600" y="21511"/>
                <wp:lineTo x="21600" y="0"/>
                <wp:lineTo x="-127" y="0"/>
              </wp:wrapPolygon>
            </wp:wrapTight>
            <wp:docPr id="1" name="Рисунок 1" descr="http://www.qrz.ru/schemes/contribute/power/rk3zk-acc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qrz.ru/schemes/contribute/power/rk3zk-accu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52D8" w:rsidRPr="000F52D8" w:rsidRDefault="005F5EBC" w:rsidP="005F5EBC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  </w:t>
      </w:r>
      <w:r w:rsidR="000F52D8" w:rsidRPr="000F52D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Рис. 1</w:t>
      </w:r>
      <w:r w:rsidR="000F52D8" w:rsidRPr="000F52D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Заряд/тренировка аккумуляторов 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Выпрямленное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через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ограничительные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резисторы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R1 </w:t>
      </w:r>
      <w:r w:rsidRPr="005F5EBC">
        <w:rPr>
          <w:rFonts w:ascii="Arial" w:eastAsia="Times New Roman" w:hAnsi="Arial" w:cs="Arial"/>
          <w:color w:val="000000"/>
          <w:lang w:eastAsia="ru-RU"/>
        </w:rPr>
        <w:t>или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R2 </w:t>
      </w:r>
      <w:r w:rsidRPr="005F5EBC">
        <w:rPr>
          <w:rFonts w:ascii="Arial" w:eastAsia="Times New Roman" w:hAnsi="Arial" w:cs="Arial"/>
          <w:color w:val="000000"/>
          <w:lang w:eastAsia="ru-RU"/>
        </w:rPr>
        <w:t>подается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аккумуляторную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батарею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Резистор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R1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обеспечивает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тренировочный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равный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0,008 </w:t>
      </w:r>
      <w:r w:rsidRPr="005F5EBC">
        <w:rPr>
          <w:rFonts w:ascii="Arial" w:eastAsia="Times New Roman" w:hAnsi="Arial" w:cs="Arial"/>
          <w:color w:val="000000"/>
          <w:lang w:eastAsia="ru-RU"/>
        </w:rPr>
        <w:t>от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емкости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Резистор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R2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обеспечивает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зарядный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равный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0,1 </w:t>
      </w:r>
      <w:r w:rsidRPr="005F5EBC">
        <w:rPr>
          <w:rFonts w:ascii="Arial" w:eastAsia="Times New Roman" w:hAnsi="Arial" w:cs="Arial"/>
          <w:color w:val="000000"/>
          <w:lang w:eastAsia="ru-RU"/>
        </w:rPr>
        <w:t>емкости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Значения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сопротивления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мощности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резисторов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зависит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выходного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вторичной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обмотке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которое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обеспечивает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трансформатор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типа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расчета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параметров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резисторов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можно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обратиться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[1]. 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При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помощи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переключателя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S1 </w:t>
      </w:r>
      <w:r w:rsidRPr="005F5EBC">
        <w:rPr>
          <w:rFonts w:ascii="Arial" w:eastAsia="Times New Roman" w:hAnsi="Arial" w:cs="Arial"/>
          <w:color w:val="000000"/>
          <w:lang w:eastAsia="ru-RU"/>
        </w:rPr>
        <w:t>выбирается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режим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работы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- “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или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тренировка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”. </w:t>
      </w:r>
      <w:r w:rsidRPr="005F5EBC">
        <w:rPr>
          <w:rFonts w:ascii="Arial" w:eastAsia="Times New Roman" w:hAnsi="Arial" w:cs="Arial"/>
          <w:color w:val="000000"/>
          <w:lang w:eastAsia="ru-RU"/>
        </w:rPr>
        <w:t>Режим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пригодится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первоначальной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подзарядки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случае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длительного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отключения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электроэнергии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Светодиод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VD8 </w:t>
      </w:r>
      <w:r w:rsidRPr="005F5EBC">
        <w:rPr>
          <w:rFonts w:ascii="Arial" w:eastAsia="Times New Roman" w:hAnsi="Arial" w:cs="Arial"/>
          <w:color w:val="000000"/>
          <w:lang w:eastAsia="ru-RU"/>
        </w:rPr>
        <w:t>контролирует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процесс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или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тренировки</w:t>
      </w:r>
      <w:r w:rsidRPr="005F5EBC">
        <w:rPr>
          <w:rFonts w:ascii="Broadway" w:eastAsia="Times New Roman" w:hAnsi="Broadway" w:cs="Arial"/>
          <w:color w:val="000000"/>
          <w:lang w:eastAsia="ru-RU"/>
        </w:rPr>
        <w:t>”.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Поскольку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при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котором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обеспечивается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нормальное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свечение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светодиода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VD8, </w:t>
      </w:r>
      <w:r w:rsidRPr="005F5EBC">
        <w:rPr>
          <w:rFonts w:ascii="Arial" w:eastAsia="Times New Roman" w:hAnsi="Arial" w:cs="Arial"/>
          <w:color w:val="000000"/>
          <w:lang w:eastAsia="ru-RU"/>
        </w:rPr>
        <w:t>примерно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равно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падению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напряжения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параллельно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включенных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диодах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VD5–VD7, </w:t>
      </w:r>
      <w:r w:rsidRPr="005F5EBC">
        <w:rPr>
          <w:rFonts w:ascii="Arial" w:eastAsia="Times New Roman" w:hAnsi="Arial" w:cs="Arial"/>
          <w:color w:val="000000"/>
          <w:lang w:eastAsia="ru-RU"/>
        </w:rPr>
        <w:t>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светодиод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VD8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обеспечивает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практически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одинаковую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яркость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свечения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режимах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Если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все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же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яркость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светодиода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режиме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тренировка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будет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значительно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изменяться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тогда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последовательно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диодом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необходимо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включить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резистор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сопротивлением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30-50 </w:t>
      </w:r>
      <w:r w:rsidRPr="005F5EBC">
        <w:rPr>
          <w:rFonts w:ascii="Arial" w:eastAsia="Times New Roman" w:hAnsi="Arial" w:cs="Arial"/>
          <w:color w:val="000000"/>
          <w:lang w:eastAsia="ru-RU"/>
        </w:rPr>
        <w:t>Ом</w:t>
      </w:r>
      <w:r w:rsidRPr="005F5EBC">
        <w:rPr>
          <w:rFonts w:ascii="Broadway" w:eastAsia="Times New Roman" w:hAnsi="Broadway" w:cs="Arial"/>
          <w:color w:val="000000"/>
          <w:lang w:eastAsia="ru-RU"/>
        </w:rPr>
        <w:t>.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При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компоновке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необходимо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обеспечить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отсутствие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термического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контакта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между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трансформатором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питания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Особенно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это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относится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тому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случаю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когда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трансформатор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время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работы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существенно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нагревается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Перегрев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более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55 </w:t>
      </w:r>
      <w:r w:rsidRPr="005F5EBC">
        <w:rPr>
          <w:rFonts w:ascii="Arial" w:eastAsia="Times New Roman" w:hAnsi="Arial" w:cs="Arial"/>
          <w:color w:val="000000"/>
          <w:lang w:eastAsia="ru-RU"/>
        </w:rPr>
        <w:t>градусов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может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значительно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сократить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срок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службы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</w:p>
    <w:p w:rsidR="000F52D8" w:rsidRPr="005F5EBC" w:rsidRDefault="000F52D8" w:rsidP="000F52D8">
      <w:pPr>
        <w:spacing w:before="100" w:beforeAutospacing="1" w:after="100" w:afterAutospacing="1" w:line="240" w:lineRule="auto"/>
        <w:rPr>
          <w:rFonts w:ascii="Broadway" w:eastAsia="Times New Roman" w:hAnsi="Broadway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Под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током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целесообразно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использовать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старые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потерявшие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значительную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часть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своей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емкости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proofErr w:type="gramStart"/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proofErr w:type="gramEnd"/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следовательно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непригодные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работы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устройствах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требующих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значительного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потребления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тока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. </w:t>
      </w:r>
      <w:r w:rsidRPr="005F5EBC">
        <w:rPr>
          <w:rFonts w:ascii="Arial" w:eastAsia="Times New Roman" w:hAnsi="Arial" w:cs="Arial"/>
          <w:color w:val="000000"/>
          <w:lang w:eastAsia="ru-RU"/>
        </w:rPr>
        <w:t>Перед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установкой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работы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под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тренировочным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током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эти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аккумуляторы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следует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зарядить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номинальной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емкости</w:t>
      </w:r>
      <w:r w:rsidRPr="005F5EBC">
        <w:rPr>
          <w:rFonts w:ascii="Broadway" w:eastAsia="Times New Roman" w:hAnsi="Broadway" w:cs="Arial"/>
          <w:color w:val="000000"/>
          <w:lang w:eastAsia="ru-RU"/>
        </w:rPr>
        <w:t>.</w:t>
      </w:r>
    </w:p>
    <w:p w:rsidR="00B06A5B" w:rsidRPr="005F5EBC" w:rsidRDefault="000F52D8" w:rsidP="005F5EBC">
      <w:pPr>
        <w:spacing w:before="100" w:beforeAutospacing="1" w:after="100" w:afterAutospacing="1" w:line="240" w:lineRule="auto"/>
        <w:rPr>
          <w:rFonts w:eastAsia="Times New Roman" w:cs="Arial"/>
          <w:color w:val="000000"/>
          <w:lang w:eastAsia="ru-RU"/>
        </w:rPr>
      </w:pPr>
      <w:r w:rsidRPr="005F5EBC">
        <w:rPr>
          <w:rFonts w:ascii="Arial" w:eastAsia="Times New Roman" w:hAnsi="Arial" w:cs="Arial"/>
          <w:color w:val="000000"/>
          <w:lang w:eastAsia="ru-RU"/>
        </w:rPr>
        <w:t>Использование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для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целей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“</w:t>
      </w:r>
      <w:r w:rsidRPr="005F5EBC">
        <w:rPr>
          <w:rFonts w:ascii="Arial" w:eastAsia="Times New Roman" w:hAnsi="Arial" w:cs="Arial"/>
          <w:color w:val="000000"/>
          <w:lang w:eastAsia="ru-RU"/>
        </w:rPr>
        <w:t>тренировки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” </w:t>
      </w:r>
      <w:r w:rsidRPr="005F5EBC">
        <w:rPr>
          <w:rFonts w:ascii="Arial" w:eastAsia="Times New Roman" w:hAnsi="Arial" w:cs="Arial"/>
          <w:color w:val="000000"/>
          <w:lang w:eastAsia="ru-RU"/>
        </w:rPr>
        <w:t>аккумуляторов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трансформатора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питания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электронного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устройства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не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всегда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возможно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технически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, </w:t>
      </w:r>
      <w:r w:rsidRPr="005F5EBC">
        <w:rPr>
          <w:rFonts w:ascii="Arial" w:eastAsia="Times New Roman" w:hAnsi="Arial" w:cs="Arial"/>
          <w:color w:val="000000"/>
          <w:lang w:eastAsia="ru-RU"/>
        </w:rPr>
        <w:t>хотя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и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более</w:t>
      </w:r>
      <w:r w:rsidRPr="005F5EBC">
        <w:rPr>
          <w:rFonts w:ascii="Broadway" w:eastAsia="Times New Roman" w:hAnsi="Broadway" w:cs="Arial"/>
          <w:color w:val="000000"/>
          <w:lang w:eastAsia="ru-RU"/>
        </w:rPr>
        <w:t xml:space="preserve"> </w:t>
      </w:r>
      <w:r w:rsidRPr="005F5EBC">
        <w:rPr>
          <w:rFonts w:ascii="Arial" w:eastAsia="Times New Roman" w:hAnsi="Arial" w:cs="Arial"/>
          <w:color w:val="000000"/>
          <w:lang w:eastAsia="ru-RU"/>
        </w:rPr>
        <w:t>рационально</w:t>
      </w:r>
      <w:r w:rsidRPr="005F5EBC">
        <w:rPr>
          <w:rFonts w:ascii="Broadway" w:eastAsia="Times New Roman" w:hAnsi="Broadway" w:cs="Arial"/>
          <w:color w:val="000000"/>
          <w:lang w:eastAsia="ru-RU"/>
        </w:rPr>
        <w:t>.</w:t>
      </w:r>
    </w:p>
    <w:sectPr w:rsidR="00B06A5B" w:rsidRPr="005F5EBC" w:rsidSect="000F52D8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52D8"/>
    <w:rsid w:val="000F52D8"/>
    <w:rsid w:val="005F5EBC"/>
    <w:rsid w:val="00B06A5B"/>
    <w:rsid w:val="00BE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5B"/>
  </w:style>
  <w:style w:type="paragraph" w:styleId="1">
    <w:name w:val="heading 1"/>
    <w:basedOn w:val="a"/>
    <w:link w:val="10"/>
    <w:uiPriority w:val="9"/>
    <w:qFormat/>
    <w:rsid w:val="000F52D8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99"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2D8"/>
    <w:rPr>
      <w:rFonts w:ascii="Verdana" w:eastAsia="Times New Roman" w:hAnsi="Verdana" w:cs="Times New Roman"/>
      <w:b/>
      <w:bCs/>
      <w:color w:val="000099"/>
      <w:kern w:val="36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0F52D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F52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2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574</Words>
  <Characters>3274</Characters>
  <Application>Microsoft Office Word</Application>
  <DocSecurity>0</DocSecurity>
  <Lines>27</Lines>
  <Paragraphs>7</Paragraphs>
  <ScaleCrop>false</ScaleCrop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2008-03-29T23:08:00Z</dcterms:created>
  <dcterms:modified xsi:type="dcterms:W3CDTF">2008-07-15T20:57:00Z</dcterms:modified>
</cp:coreProperties>
</file>